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F3826F0"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82778">
        <w:rPr>
          <w:rFonts w:hint="eastAsia"/>
          <w:b/>
          <w:noProof/>
          <w:sz w:val="24"/>
          <w:lang w:eastAsia="zh-TW"/>
        </w:rPr>
        <w:t>5</w:t>
      </w:r>
      <w:r w:rsidR="00C82778">
        <w:rPr>
          <w:b/>
          <w:noProof/>
          <w:sz w:val="24"/>
          <w:lang w:eastAsia="zh-TW"/>
        </w:rPr>
        <w:t>722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03D53" w:rsidR="001E41F3" w:rsidRPr="00410371" w:rsidRDefault="00C1306F" w:rsidP="00A04D99">
            <w:pPr>
              <w:pStyle w:val="CRCoverPage"/>
              <w:spacing w:after="0"/>
              <w:jc w:val="right"/>
              <w:rPr>
                <w:b/>
                <w:noProof/>
                <w:sz w:val="28"/>
              </w:rPr>
            </w:pPr>
            <w:r>
              <w:rPr>
                <w:b/>
                <w:noProof/>
                <w:sz w:val="28"/>
              </w:rPr>
              <w:t>24.</w:t>
            </w:r>
            <w:r w:rsidR="00A04D99">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73002" w:rsidR="001E41F3" w:rsidRPr="00410371" w:rsidRDefault="00C82778" w:rsidP="00C82778">
            <w:pPr>
              <w:pStyle w:val="CRCoverPage"/>
              <w:spacing w:after="0"/>
              <w:jc w:val="center"/>
              <w:rPr>
                <w:noProof/>
              </w:rPr>
            </w:pPr>
            <w:r>
              <w:rPr>
                <w:b/>
                <w:noProof/>
                <w:sz w:val="28"/>
              </w:rPr>
              <w:t>3932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4F260" w:rsidR="001E41F3" w:rsidRPr="00410371" w:rsidRDefault="00C13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FF4DD" w:rsidR="001E41F3" w:rsidRPr="00410371" w:rsidRDefault="00D2076E" w:rsidP="004E5180">
            <w:pPr>
              <w:pStyle w:val="CRCoverPage"/>
              <w:spacing w:after="0"/>
              <w:jc w:val="center"/>
              <w:rPr>
                <w:noProof/>
                <w:sz w:val="28"/>
              </w:rPr>
            </w:pPr>
            <w:r>
              <w:rPr>
                <w:b/>
                <w:noProof/>
                <w:sz w:val="28"/>
              </w:rPr>
              <w:t>17</w:t>
            </w:r>
            <w:r w:rsidR="00C1306F">
              <w:rPr>
                <w:b/>
                <w:noProof/>
                <w:sz w:val="28"/>
              </w:rPr>
              <w:t>.</w:t>
            </w:r>
            <w:r w:rsidR="004E5180">
              <w:rPr>
                <w:b/>
                <w:noProof/>
                <w:sz w:val="28"/>
              </w:rPr>
              <w:t>10</w:t>
            </w:r>
            <w:r w:rsidR="00C1306F">
              <w:rPr>
                <w:b/>
                <w:noProof/>
                <w:sz w:val="28"/>
              </w:rPr>
              <w:t>.</w:t>
            </w:r>
            <w:r w:rsidR="008E42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2C5C1" w:rsidR="00F25D98" w:rsidRDefault="00C130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A2C1"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BE8B0D" w:rsidR="00F25D98" w:rsidRDefault="00C1306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808A" w:rsidR="001E41F3" w:rsidRDefault="00572A19" w:rsidP="003D3FF5">
            <w:pPr>
              <w:pStyle w:val="CRCoverPage"/>
              <w:spacing w:after="0"/>
              <w:ind w:left="100"/>
              <w:rPr>
                <w:noProof/>
              </w:rPr>
            </w:pPr>
            <w:r>
              <w:t xml:space="preserve">Enable </w:t>
            </w:r>
            <w:r w:rsidRPr="00572A19">
              <w:t xml:space="preserve">UE </w:t>
            </w:r>
            <w:r>
              <w:t>to reject</w:t>
            </w:r>
            <w:r w:rsidRPr="00572A19">
              <w:t xml:space="preserve"> the use of null </w:t>
            </w:r>
            <w:r w:rsidR="003D3FF5">
              <w:t>ciphering algorithm</w:t>
            </w:r>
            <w:r w:rsidRPr="00572A19">
              <w:t xml:space="preserve"> for non-emergency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F9A1" w:rsidR="001E41F3" w:rsidRDefault="00C1306F">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7B640" w:rsidR="001E41F3" w:rsidRDefault="00C130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9283C" w:rsidR="001E41F3" w:rsidRDefault="000C19A0">
            <w:pPr>
              <w:pStyle w:val="CRCoverPage"/>
              <w:spacing w:after="0"/>
              <w:ind w:left="100"/>
              <w:rPr>
                <w:noProof/>
                <w:lang w:eastAsia="zh-TW"/>
              </w:rPr>
            </w:pPr>
            <w:r w:rsidRPr="004F2BE2">
              <w:rPr>
                <w:rFonts w:hint="eastAsia"/>
                <w:lang w:eastAsia="zh-TW"/>
              </w:rPr>
              <w:t>TEI1</w:t>
            </w:r>
            <w:r w:rsidR="004E5180" w:rsidRPr="004F2BE2">
              <w:rPr>
                <w:lang w:eastAsia="zh-TW"/>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9528C" w:rsidR="001E41F3" w:rsidRDefault="00C1306F">
            <w:pPr>
              <w:pStyle w:val="CRCoverPage"/>
              <w:spacing w:after="0"/>
              <w:ind w:left="100"/>
              <w:rPr>
                <w:noProof/>
              </w:rPr>
            </w:pPr>
            <w:r>
              <w:t>2023-08-04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5607A" w:rsidR="001E41F3" w:rsidRDefault="00C130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59F5C" w:rsidR="001E41F3" w:rsidRDefault="00C1306F">
            <w:pPr>
              <w:pStyle w:val="CRCoverPage"/>
              <w:spacing w:after="0"/>
              <w:ind w:left="100"/>
              <w:rPr>
                <w:noProof/>
              </w:rPr>
            </w:pPr>
            <w:r>
              <w:t>Rel-1</w:t>
            </w:r>
            <w:r w:rsidR="004F2BE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A9D04" w14:textId="6A54B52F" w:rsidR="00D92C5A" w:rsidRDefault="00DC12BB" w:rsidP="00D92C5A">
            <w:pPr>
              <w:pStyle w:val="CRCoverPage"/>
              <w:spacing w:after="0"/>
              <w:ind w:left="100"/>
              <w:rPr>
                <w:noProof/>
                <w:lang w:eastAsia="zh-TW"/>
              </w:rPr>
            </w:pPr>
            <w:r>
              <w:rPr>
                <w:noProof/>
                <w:lang w:eastAsia="zh-TW"/>
              </w:rPr>
              <w:t>Since i</w:t>
            </w:r>
            <w:r w:rsidR="00D92C5A">
              <w:rPr>
                <w:noProof/>
                <w:lang w:eastAsia="zh-TW"/>
              </w:rPr>
              <w:t xml:space="preserve">t is a security risk for UEs to use null encryption in non-emergency scenarios, this </w:t>
            </w:r>
            <w:r>
              <w:rPr>
                <w:noProof/>
                <w:lang w:eastAsia="zh-TW"/>
              </w:rPr>
              <w:t xml:space="preserve">CR </w:t>
            </w:r>
            <w:r w:rsidR="00D92C5A">
              <w:rPr>
                <w:noProof/>
                <w:lang w:eastAsia="zh-TW"/>
              </w:rPr>
              <w:t>clarifies which cause code to use for a high-security UE in which the user has opted to not use null encrypted connections.</w:t>
            </w:r>
          </w:p>
          <w:p w14:paraId="28468536" w14:textId="77777777" w:rsidR="00D92C5A" w:rsidRPr="00DC12BB" w:rsidRDefault="00D92C5A" w:rsidP="00D92C5A">
            <w:pPr>
              <w:pStyle w:val="CRCoverPage"/>
              <w:spacing w:after="0"/>
              <w:ind w:left="100"/>
              <w:rPr>
                <w:noProof/>
                <w:lang w:eastAsia="zh-TW"/>
              </w:rPr>
            </w:pPr>
          </w:p>
          <w:p w14:paraId="2EF28932" w14:textId="062870D0" w:rsidR="00253C75" w:rsidRDefault="00D92C5A" w:rsidP="00D92C5A">
            <w:pPr>
              <w:pStyle w:val="CRCoverPage"/>
              <w:spacing w:after="0"/>
              <w:ind w:left="100"/>
              <w:rPr>
                <w:noProof/>
                <w:lang w:eastAsia="zh-TW"/>
              </w:rPr>
            </w:pPr>
            <w:r>
              <w:rPr>
                <w:noProof/>
                <w:lang w:eastAsia="zh-TW"/>
              </w:rPr>
              <w:t xml:space="preserve">This change is motivated by </w:t>
            </w:r>
            <w:r w:rsidR="00DC12BB">
              <w:rPr>
                <w:noProof/>
                <w:lang w:eastAsia="zh-TW"/>
              </w:rPr>
              <w:t xml:space="preserve">stage 1 requirement (specified in </w:t>
            </w:r>
            <w:r>
              <w:rPr>
                <w:noProof/>
                <w:lang w:eastAsia="zh-TW"/>
              </w:rPr>
              <w:t>TS 22.101</w:t>
            </w:r>
            <w:r w:rsidR="00DC12BB">
              <w:rPr>
                <w:noProof/>
                <w:lang w:eastAsia="zh-TW"/>
              </w:rPr>
              <w:t>) and stage 2 requirements</w:t>
            </w:r>
            <w:r>
              <w:rPr>
                <w:noProof/>
                <w:lang w:eastAsia="zh-TW"/>
              </w:rPr>
              <w:t xml:space="preserve"> </w:t>
            </w:r>
            <w:r w:rsidR="00DC12BB">
              <w:rPr>
                <w:noProof/>
                <w:lang w:eastAsia="zh-TW"/>
              </w:rPr>
              <w:t>(specified in TS 33.401 subclause</w:t>
            </w:r>
            <w:r>
              <w:rPr>
                <w:noProof/>
                <w:lang w:eastAsia="zh-TW"/>
              </w:rPr>
              <w:t xml:space="preserve"> 5.2, and </w:t>
            </w:r>
            <w:r w:rsidR="00DC12BB">
              <w:rPr>
                <w:noProof/>
                <w:lang w:eastAsia="zh-TW"/>
              </w:rPr>
              <w:t xml:space="preserve">TS </w:t>
            </w:r>
            <w:r>
              <w:rPr>
                <w:noProof/>
                <w:lang w:eastAsia="zh-TW"/>
              </w:rPr>
              <w:t xml:space="preserve">33.501 </w:t>
            </w:r>
            <w:r w:rsidR="00DC12BB">
              <w:rPr>
                <w:noProof/>
                <w:lang w:eastAsia="zh-TW"/>
              </w:rPr>
              <w:t>subclause</w:t>
            </w:r>
            <w:r>
              <w:rPr>
                <w:noProof/>
                <w:lang w:eastAsia="zh-TW"/>
              </w:rPr>
              <w:t xml:space="preserve"> 5.10.1</w:t>
            </w:r>
            <w:r w:rsidR="00DC12BB">
              <w:rPr>
                <w:noProof/>
                <w:lang w:eastAsia="zh-TW"/>
              </w:rPr>
              <w:t>)</w:t>
            </w:r>
            <w:r>
              <w:rPr>
                <w:noProof/>
                <w:lang w:eastAsia="zh-TW"/>
              </w:rPr>
              <w:t>, which mandate that users must be notified if null encryption is used. Clarifying the EMM cause code to support the aforementioned notifications becoming actionable is more in line with the intent and spirit of the spec of notifying users of security risks, and giving them something they can do to protect themselves.</w:t>
            </w:r>
          </w:p>
          <w:p w14:paraId="587C8EE3" w14:textId="3D828490" w:rsidR="007A2CBC" w:rsidRDefault="007A2CBC" w:rsidP="00D92C5A">
            <w:pPr>
              <w:pStyle w:val="CRCoverPage"/>
              <w:spacing w:after="0"/>
              <w:ind w:left="100"/>
              <w:rPr>
                <w:noProof/>
                <w:lang w:eastAsia="zh-TW"/>
              </w:rPr>
            </w:pPr>
          </w:p>
          <w:p w14:paraId="37013664" w14:textId="77777777" w:rsidR="007A2CBC" w:rsidRDefault="007A2CBC" w:rsidP="007A2CBC">
            <w:pPr>
              <w:pStyle w:val="CRCoverPage"/>
              <w:spacing w:after="0"/>
              <w:ind w:left="100"/>
              <w:rPr>
                <w:noProof/>
              </w:rPr>
            </w:pPr>
            <w:r w:rsidRPr="006D3DCA">
              <w:rPr>
                <w:noProof/>
                <w:u w:val="single"/>
              </w:rPr>
              <w:t>Backwards compatibility analysis</w:t>
            </w:r>
            <w:r>
              <w:rPr>
                <w:noProof/>
              </w:rPr>
              <w:t>:</w:t>
            </w:r>
            <w:r>
              <w:rPr>
                <w:noProof/>
              </w:rPr>
              <w:br/>
            </w:r>
            <w:r>
              <w:rPr>
                <w:noProof/>
                <w:lang w:eastAsia="zh-CN"/>
              </w:rPr>
              <w:t xml:space="preserve">The change is backward compatable as it only clarifies the use case of </w:t>
            </w:r>
            <w:r>
              <w:rPr>
                <w:noProof/>
              </w:rPr>
              <w:t xml:space="preserve">existing </w:t>
            </w:r>
            <w:r>
              <w:rPr>
                <w:rFonts w:hint="eastAsia"/>
                <w:noProof/>
                <w:lang w:eastAsia="zh-TW"/>
              </w:rPr>
              <w:t xml:space="preserve">EMM </w:t>
            </w:r>
            <w:r>
              <w:rPr>
                <w:noProof/>
                <w:lang w:eastAsia="zh-TW"/>
              </w:rPr>
              <w:t>cause code #24. This can make the situation more clear when the UE reject the SMC message with EMM#24.</w:t>
            </w:r>
          </w:p>
          <w:p w14:paraId="708AA7DE" w14:textId="749FBBBF" w:rsidR="00D92C5A" w:rsidRDefault="00D92C5A" w:rsidP="00D92C5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286551" w14:textId="6660F842" w:rsidR="001E41F3" w:rsidRDefault="00D92C5A">
            <w:pPr>
              <w:pStyle w:val="CRCoverPage"/>
              <w:spacing w:after="0"/>
              <w:ind w:left="100"/>
              <w:rPr>
                <w:noProof/>
                <w:lang w:eastAsia="zh-TW"/>
              </w:rPr>
            </w:pPr>
            <w:r>
              <w:rPr>
                <w:rFonts w:cs="Arial"/>
                <w:color w:val="000000"/>
              </w:rPr>
              <w:t xml:space="preserve">Clarify EMM cause code 24 (“Security mode rejected, unspecified”) includes the case where a UE rejects the use of null </w:t>
            </w:r>
            <w:r w:rsidR="00BE2293">
              <w:rPr>
                <w:rFonts w:cs="Arial"/>
                <w:color w:val="000000"/>
              </w:rPr>
              <w:t>ciphering algorithm</w:t>
            </w:r>
            <w:r>
              <w:rPr>
                <w:rFonts w:cs="Arial"/>
                <w:color w:val="000000"/>
              </w:rPr>
              <w:t xml:space="preserve"> for non-emergency scenarios</w:t>
            </w:r>
            <w:r w:rsidR="00253C75">
              <w:rPr>
                <w:noProof/>
                <w:lang w:eastAsia="zh-TW"/>
              </w:rPr>
              <w:t>.</w:t>
            </w:r>
          </w:p>
          <w:p w14:paraId="31C656EC" w14:textId="2418169E" w:rsidR="00253C75" w:rsidRDefault="00253C75">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5C98A" w14:textId="73B73372" w:rsidR="00387F76" w:rsidRDefault="00D92C5A">
            <w:pPr>
              <w:pStyle w:val="CRCoverPage"/>
              <w:spacing w:after="0"/>
              <w:ind w:left="100"/>
              <w:rPr>
                <w:rFonts w:cs="Arial"/>
                <w:color w:val="000000"/>
              </w:rPr>
            </w:pPr>
            <w:r>
              <w:rPr>
                <w:rFonts w:cs="Arial"/>
                <w:color w:val="000000"/>
              </w:rPr>
              <w:t>UEs cannot guarantee secure connections. Null ciphering notifications are not actionable.</w:t>
            </w:r>
          </w:p>
          <w:p w14:paraId="563D9FEA" w14:textId="152CA575" w:rsidR="007A2CBC" w:rsidRDefault="007A2CBC">
            <w:pPr>
              <w:pStyle w:val="CRCoverPage"/>
              <w:spacing w:after="0"/>
              <w:ind w:left="100"/>
              <w:rPr>
                <w:rFonts w:cs="Arial"/>
                <w:color w:val="000000"/>
              </w:rPr>
            </w:pPr>
            <w:r>
              <w:rPr>
                <w:rFonts w:cs="Arial"/>
                <w:color w:val="000000"/>
              </w:rPr>
              <w:t>Based on the GSMA acknowledgement that “rejecting null ciphered connections for non-emergency scenarios” is the only existing feature to prevent against the ongoing fraud/malware SMS FBS attacks while avoid interfering with the connectivity of a well-secure network, this CR proposal is critical for implementation.</w:t>
            </w:r>
          </w:p>
          <w:p w14:paraId="5C4BEB44" w14:textId="3AFC249F" w:rsidR="00D92C5A" w:rsidRDefault="00D92C5A">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406C5" w:rsidR="001E41F3" w:rsidRDefault="00BE5022">
            <w:pPr>
              <w:pStyle w:val="CRCoverPage"/>
              <w:spacing w:after="0"/>
              <w:ind w:left="100"/>
              <w:rPr>
                <w:noProof/>
                <w:lang w:eastAsia="zh-TW"/>
              </w:rPr>
            </w:pPr>
            <w:r>
              <w:rPr>
                <w:noProof/>
                <w:lang w:eastAsia="zh-TW"/>
              </w:rPr>
              <w:t>5.4.</w:t>
            </w:r>
            <w:r w:rsidR="006D226A">
              <w:rPr>
                <w:noProof/>
                <w:lang w:eastAsia="zh-TW"/>
              </w:rPr>
              <w:t>3.5</w:t>
            </w:r>
            <w:r>
              <w:rPr>
                <w:noProof/>
                <w:lang w:eastAsia="zh-TW"/>
              </w:rPr>
              <w:t xml:space="preserve">, </w:t>
            </w:r>
            <w:r w:rsidR="00846A05">
              <w:rPr>
                <w:rFonts w:hint="eastAsia"/>
                <w:noProof/>
                <w:lang w:eastAsia="zh-TW"/>
              </w:rPr>
              <w:t>A</w:t>
            </w:r>
            <w:r w:rsidR="00846A05">
              <w:rPr>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59A69" w:rsidR="001E41F3" w:rsidRDefault="0081213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171A8" w:rsidR="001E41F3" w:rsidRDefault="00812130">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4B60E" w:rsidR="001E41F3" w:rsidRDefault="0081213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01FDDD" w14:textId="77777777" w:rsidR="00C1306F" w:rsidRPr="00DF174F"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D3EE0CB" w14:textId="77777777" w:rsidR="0028352C" w:rsidRPr="006A6394" w:rsidRDefault="0028352C" w:rsidP="0028352C">
      <w:pPr>
        <w:pStyle w:val="Heading4"/>
      </w:pPr>
      <w:bookmarkStart w:id="3" w:name="_Toc131387756"/>
      <w:bookmarkStart w:id="4" w:name="_Toc20217917"/>
      <w:bookmarkStart w:id="5" w:name="_Toc27743802"/>
      <w:bookmarkStart w:id="6" w:name="_Toc35959373"/>
      <w:bookmarkStart w:id="7" w:name="_Toc45202804"/>
      <w:bookmarkStart w:id="8" w:name="_Toc45700180"/>
      <w:bookmarkStart w:id="9" w:name="_Toc51919916"/>
      <w:bookmarkStart w:id="10" w:name="_Toc68250976"/>
      <w:bookmarkStart w:id="11" w:name="_Toc138330049"/>
      <w:bookmarkStart w:id="12" w:name="_Toc45286750"/>
      <w:bookmarkStart w:id="13" w:name="_Toc51948019"/>
      <w:bookmarkStart w:id="14" w:name="_Toc51949111"/>
      <w:bookmarkStart w:id="15" w:name="_Toc131396033"/>
      <w:bookmarkStart w:id="16" w:name="_Toc131396975"/>
      <w:bookmarkEnd w:id="2"/>
      <w:r w:rsidRPr="006A6394">
        <w:t>5.4.3.5</w:t>
      </w:r>
      <w:r w:rsidRPr="006A6394">
        <w:tab/>
        <w:t>NAS security mode command not accepted by the UE</w:t>
      </w:r>
      <w:bookmarkEnd w:id="3"/>
    </w:p>
    <w:p w14:paraId="00429EEC" w14:textId="77777777" w:rsidR="0028352C" w:rsidRPr="006A6394" w:rsidRDefault="0028352C" w:rsidP="0028352C">
      <w:pPr>
        <w:rPr>
          <w:lang w:eastAsia="zh-CN"/>
        </w:rPr>
      </w:pPr>
      <w:r w:rsidRPr="006A6394">
        <w:t xml:space="preserve">If the security mode command cannot be accepted, the UE shall send a SECURITY MODE REJECT message. The SECURITY MODE REJECT </w:t>
      </w:r>
      <w:r w:rsidRPr="006A6394">
        <w:rPr>
          <w:lang w:eastAsia="zh-CN"/>
        </w:rPr>
        <w:t>message contains an EMM cause that typically indicates one of the following cause values:</w:t>
      </w:r>
    </w:p>
    <w:p w14:paraId="16D768AD" w14:textId="77777777" w:rsidR="0028352C" w:rsidRPr="006A6394" w:rsidRDefault="0028352C" w:rsidP="0028352C">
      <w:pPr>
        <w:pStyle w:val="B1"/>
      </w:pPr>
      <w:r w:rsidRPr="006A6394">
        <w:t>#23:</w:t>
      </w:r>
      <w:r w:rsidRPr="006A6394">
        <w:tab/>
        <w:t>UE security capabilities mismatch;</w:t>
      </w:r>
    </w:p>
    <w:p w14:paraId="60D77D61" w14:textId="77777777" w:rsidR="0028352C" w:rsidRPr="006A6394" w:rsidRDefault="0028352C" w:rsidP="0028352C">
      <w:pPr>
        <w:pStyle w:val="B1"/>
      </w:pPr>
      <w:r w:rsidRPr="006A6394">
        <w:t>#24:</w:t>
      </w:r>
      <w:r w:rsidRPr="006A6394">
        <w:tab/>
        <w:t>security mode rejected, unspecified.</w:t>
      </w:r>
    </w:p>
    <w:p w14:paraId="45F1D3DA" w14:textId="33839A41" w:rsidR="0028352C" w:rsidRDefault="0028352C" w:rsidP="0028352C">
      <w:pPr>
        <w:rPr>
          <w:ins w:id="17" w:author="JJ HuangFu" w:date="2023-08-14T14:04:00Z"/>
        </w:rPr>
      </w:pPr>
      <w:r w:rsidRPr="006A6394">
        <w:t>Upon receipt of the SECURITY MODE REJECT message, the MME shall stop timer T3460. The MME shall also abort the ongoing procedure that triggered the initiation of the NAS security mode control procedure.</w:t>
      </w:r>
    </w:p>
    <w:p w14:paraId="5AC190A5" w14:textId="4ED6EC66" w:rsidR="0028352C" w:rsidRPr="006A6394" w:rsidRDefault="0028352C" w:rsidP="0028352C">
      <w:ins w:id="18" w:author="JJ HuangFu" w:date="2023-08-14T14:04:00Z">
        <w:r w:rsidRPr="007D7FD2">
          <w:t xml:space="preserve">As an implementation option, </w:t>
        </w:r>
        <w:r>
          <w:t xml:space="preserve">if the UE rejects the use of </w:t>
        </w:r>
        <w:r w:rsidRPr="007F2770">
          <w:t>"</w:t>
        </w:r>
        <w:r>
          <w:t>null ciphering algorithm</w:t>
        </w:r>
        <w:r w:rsidRPr="007F2770">
          <w:t>"</w:t>
        </w:r>
        <w:r w:rsidRPr="00A32634">
          <w:t xml:space="preserve"> </w:t>
        </w:r>
        <w:r>
          <w:t xml:space="preserve">when the registration is not for emergency services, </w:t>
        </w:r>
        <w:r w:rsidRPr="007D7FD2">
          <w:t xml:space="preserve">the UE may </w:t>
        </w:r>
        <w:r>
          <w:t xml:space="preserve">set the cause value to #24 </w:t>
        </w:r>
        <w:r w:rsidRPr="007F2770">
          <w:t>"security mode rejected, unspecified".</w:t>
        </w:r>
      </w:ins>
    </w:p>
    <w:p w14:paraId="69592789" w14:textId="77777777" w:rsidR="0028352C" w:rsidRPr="006A6394" w:rsidRDefault="0028352C" w:rsidP="0028352C">
      <w:pPr>
        <w:rPr>
          <w:lang w:eastAsia="ko-KR"/>
        </w:rPr>
      </w:pPr>
      <w:r w:rsidRPr="006A6394">
        <w:rPr>
          <w:lang w:eastAsia="ko-KR"/>
        </w:rPr>
        <w:t>Both the UE and the MME shall apply the EPS security context in use before the initiation of the security mode control procedure, if any, to protect the SECURITY MODE REJECT message and any other subsequent messages according to the rules in clauses 4.4.4 and 4.4.5.</w:t>
      </w:r>
    </w:p>
    <w:bookmarkEnd w:id="4"/>
    <w:bookmarkEnd w:id="5"/>
    <w:bookmarkEnd w:id="6"/>
    <w:bookmarkEnd w:id="7"/>
    <w:bookmarkEnd w:id="8"/>
    <w:bookmarkEnd w:id="9"/>
    <w:bookmarkEnd w:id="10"/>
    <w:bookmarkEnd w:id="11"/>
    <w:bookmarkEnd w:id="12"/>
    <w:bookmarkEnd w:id="13"/>
    <w:bookmarkEnd w:id="14"/>
    <w:bookmarkEnd w:id="15"/>
    <w:p w14:paraId="3E78B85D" w14:textId="77777777" w:rsidR="007D7FD2" w:rsidRDefault="007D7FD2" w:rsidP="007D7FD2"/>
    <w:p w14:paraId="5762AB46" w14:textId="2AE9F429" w:rsidR="007D7FD2" w:rsidRPr="00DF174F" w:rsidRDefault="007D7FD2" w:rsidP="007D7FD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042F6EA" w14:textId="77777777" w:rsidR="003F5D2B" w:rsidRPr="006A6394" w:rsidRDefault="003F5D2B" w:rsidP="003F5D2B">
      <w:pPr>
        <w:pStyle w:val="Heading1"/>
      </w:pPr>
      <w:bookmarkStart w:id="19" w:name="_Toc131388600"/>
      <w:bookmarkStart w:id="20" w:name="_Toc20218709"/>
      <w:bookmarkStart w:id="21" w:name="_Toc27744598"/>
      <w:bookmarkStart w:id="22" w:name="_Toc35960172"/>
      <w:bookmarkStart w:id="23" w:name="_Toc45203611"/>
      <w:bookmarkStart w:id="24" w:name="_Toc45700987"/>
      <w:bookmarkStart w:id="25" w:name="_Toc51920723"/>
      <w:bookmarkStart w:id="26" w:name="_Toc68251783"/>
      <w:bookmarkStart w:id="27" w:name="_Toc138330894"/>
      <w:r w:rsidRPr="006A6394">
        <w:t>A.3</w:t>
      </w:r>
      <w:r w:rsidRPr="006A6394">
        <w:tab/>
        <w:t>Causes related to PLMN specific network failures and congestion/authentication failures</w:t>
      </w:r>
      <w:bookmarkEnd w:id="19"/>
    </w:p>
    <w:p w14:paraId="64074493" w14:textId="77777777" w:rsidR="003F5D2B" w:rsidRPr="006A6394" w:rsidRDefault="003F5D2B" w:rsidP="003F5D2B">
      <w:r w:rsidRPr="006A6394">
        <w:t>Cause #16 – MSC temporarily not reachable</w:t>
      </w:r>
    </w:p>
    <w:p w14:paraId="05DEA5E1" w14:textId="77777777" w:rsidR="003F5D2B" w:rsidRPr="006A6394" w:rsidRDefault="003F5D2B" w:rsidP="003F5D2B">
      <w:pPr>
        <w:pStyle w:val="B1"/>
      </w:pPr>
      <w:r w:rsidRPr="006A6394">
        <w:tab/>
        <w:t>This EMM cause is sent to the UE if it requests a combined EPS attach or tracking area updating in a PLMN where the MSC is temporarily not reachable via the EPS part of the network.</w:t>
      </w:r>
    </w:p>
    <w:p w14:paraId="498E607C" w14:textId="77777777" w:rsidR="003F5D2B" w:rsidRPr="006A6394" w:rsidRDefault="003F5D2B" w:rsidP="003F5D2B">
      <w:r w:rsidRPr="006A6394">
        <w:t>Cause #17 – Network failure</w:t>
      </w:r>
    </w:p>
    <w:p w14:paraId="76185447" w14:textId="77777777" w:rsidR="003F5D2B" w:rsidRPr="006A6394" w:rsidRDefault="003F5D2B" w:rsidP="003F5D2B">
      <w:pPr>
        <w:pStyle w:val="B1"/>
      </w:pPr>
      <w:r w:rsidRPr="006A6394">
        <w:tab/>
        <w:t>This EMM cause is sent to the UE if the MME cannot service an UE generated request because of PLMN failures.</w:t>
      </w:r>
    </w:p>
    <w:p w14:paraId="1E6622D4" w14:textId="77777777" w:rsidR="003F5D2B" w:rsidRPr="006A6394" w:rsidRDefault="003F5D2B" w:rsidP="003F5D2B">
      <w:r w:rsidRPr="006A6394">
        <w:t>Cause #18 – CS domain not available</w:t>
      </w:r>
    </w:p>
    <w:p w14:paraId="4F52DC62" w14:textId="77777777" w:rsidR="003F5D2B" w:rsidRPr="006A6394" w:rsidRDefault="003F5D2B" w:rsidP="003F5D2B">
      <w:pPr>
        <w:pStyle w:val="B1"/>
      </w:pPr>
      <w:r w:rsidRPr="006A6394">
        <w:tab/>
        <w:t>This EMM cause is sent to the UE if the MME cannot service an UE generated request because CS domain is not available and SMS in MME is not supported.</w:t>
      </w:r>
    </w:p>
    <w:p w14:paraId="38DD6C60" w14:textId="77777777" w:rsidR="003F5D2B" w:rsidRPr="006A6394" w:rsidRDefault="003F5D2B" w:rsidP="003F5D2B">
      <w:r w:rsidRPr="006A6394">
        <w:t>Cause #19 – ESM failure</w:t>
      </w:r>
    </w:p>
    <w:p w14:paraId="21937160" w14:textId="77777777" w:rsidR="003F5D2B" w:rsidRPr="006A6394" w:rsidRDefault="003F5D2B" w:rsidP="003F5D2B">
      <w:pPr>
        <w:pStyle w:val="B1"/>
      </w:pPr>
      <w:r w:rsidRPr="006A6394">
        <w:tab/>
        <w:t>This EMM cause is sent to the UE when there is a failure in the ESM message contained in the EMM message.</w:t>
      </w:r>
    </w:p>
    <w:p w14:paraId="307122D4" w14:textId="77777777" w:rsidR="003F5D2B" w:rsidRPr="006A6394" w:rsidRDefault="003F5D2B" w:rsidP="003F5D2B">
      <w:r w:rsidRPr="006A6394">
        <w:t>Cause #20 – MAC failure</w:t>
      </w:r>
    </w:p>
    <w:p w14:paraId="7F51E645" w14:textId="77777777" w:rsidR="003F5D2B" w:rsidRPr="006A6394" w:rsidRDefault="003F5D2B" w:rsidP="003F5D2B">
      <w:pPr>
        <w:pStyle w:val="B1"/>
      </w:pPr>
      <w:r w:rsidRPr="006A6394">
        <w:tab/>
        <w:t>This EMM cause is sent to the network if the USIM detects that the MAC in the AUTHENTICATION REQUEST message is not fresh (see 3GPP TS 33.401 [19]).</w:t>
      </w:r>
    </w:p>
    <w:p w14:paraId="03FBDB4F" w14:textId="77777777" w:rsidR="003F5D2B" w:rsidRPr="006A6394" w:rsidRDefault="003F5D2B" w:rsidP="003F5D2B">
      <w:r w:rsidRPr="006A6394">
        <w:t>Cause #21 – Synch failure</w:t>
      </w:r>
    </w:p>
    <w:p w14:paraId="70190B16" w14:textId="77777777" w:rsidR="003F5D2B" w:rsidRPr="006A6394" w:rsidRDefault="003F5D2B" w:rsidP="003F5D2B">
      <w:pPr>
        <w:pStyle w:val="B1"/>
      </w:pPr>
      <w:r w:rsidRPr="006A6394">
        <w:tab/>
        <w:t>This EMM cause is sent to the network if the USIM detects that the SQN in the AUTHENTICATION REQUEST message is out of range (see 3GPP TS 33.401 [19]).</w:t>
      </w:r>
    </w:p>
    <w:p w14:paraId="0BCB3D56" w14:textId="77777777" w:rsidR="003F5D2B" w:rsidRPr="006A6394" w:rsidRDefault="003F5D2B" w:rsidP="003F5D2B">
      <w:r w:rsidRPr="006A6394">
        <w:t>Cause #22 – Congestion</w:t>
      </w:r>
    </w:p>
    <w:p w14:paraId="0EFCC6EA" w14:textId="77777777" w:rsidR="003F5D2B" w:rsidRPr="006A6394" w:rsidRDefault="003F5D2B" w:rsidP="003F5D2B">
      <w:pPr>
        <w:pStyle w:val="B1"/>
      </w:pPr>
      <w:r w:rsidRPr="006A6394">
        <w:tab/>
        <w:t>This EMM cause is sent to the UE because of congestion in the network (e.g. no channel, facility busy/congested etc.).</w:t>
      </w:r>
    </w:p>
    <w:p w14:paraId="1267BB1A" w14:textId="77777777" w:rsidR="003F5D2B" w:rsidRPr="006A6394" w:rsidRDefault="003F5D2B" w:rsidP="003F5D2B">
      <w:r w:rsidRPr="006A6394">
        <w:lastRenderedPageBreak/>
        <w:t>Cause #23 – UE security capabilities mismatch</w:t>
      </w:r>
    </w:p>
    <w:p w14:paraId="3081A1D9" w14:textId="77777777" w:rsidR="003F5D2B" w:rsidRPr="006A6394" w:rsidDel="006D698E" w:rsidRDefault="003F5D2B" w:rsidP="003F5D2B">
      <w:pPr>
        <w:pStyle w:val="B1"/>
      </w:pPr>
      <w:r w:rsidRPr="006A6394">
        <w:tab/>
        <w:t>This EMM cause is sent to the network if the UE detects that the UE security capabilit</w:t>
      </w:r>
      <w:r w:rsidRPr="006A6394">
        <w:rPr>
          <w:lang w:eastAsia="zh-CN"/>
        </w:rPr>
        <w:t>y</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w:t>
      </w:r>
    </w:p>
    <w:p w14:paraId="782ACDA8" w14:textId="77777777" w:rsidR="003F5D2B" w:rsidRPr="006A6394" w:rsidRDefault="003F5D2B" w:rsidP="003F5D2B">
      <w:r w:rsidRPr="006A6394">
        <w:t>Cause #24 – Security mode rejected, unspecified</w:t>
      </w:r>
    </w:p>
    <w:p w14:paraId="1D209F58" w14:textId="608FDB9F" w:rsidR="003F5D2B" w:rsidRPr="006A6394" w:rsidRDefault="003F5D2B" w:rsidP="003F5D2B">
      <w:pPr>
        <w:pStyle w:val="B1"/>
      </w:pPr>
      <w:r w:rsidRPr="006A6394">
        <w:tab/>
        <w:t xml:space="preserve">This EMM cause is sent to the network if the security mode command is rejected by the UE if the UE detects that the </w:t>
      </w:r>
      <w:r w:rsidRPr="006A6394">
        <w:rPr>
          <w:lang w:eastAsia="zh-CN"/>
        </w:rPr>
        <w:t>nonce</w:t>
      </w:r>
      <w:r w:rsidRPr="006A6394">
        <w:rPr>
          <w:vertAlign w:val="subscript"/>
          <w:lang w:eastAsia="zh-CN"/>
        </w:rPr>
        <w:t>UE</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 </w:t>
      </w:r>
      <w:r w:rsidRPr="006A6394">
        <w:rPr>
          <w:lang w:eastAsia="zh-CN"/>
        </w:rPr>
        <w:t xml:space="preserve">or </w:t>
      </w:r>
      <w:r w:rsidRPr="006A6394">
        <w:t>for unspecified reasons.</w:t>
      </w:r>
      <w:ins w:id="28" w:author="JJ HuangFu" w:date="2023-08-14T14:06:00Z">
        <w:r w:rsidR="006C3964">
          <w:t xml:space="preserve"> </w:t>
        </w:r>
        <w:r w:rsidR="006C3964" w:rsidRPr="00A32634">
          <w:t xml:space="preserve">This </w:t>
        </w:r>
        <w:r w:rsidR="006C3964">
          <w:t xml:space="preserve">also </w:t>
        </w:r>
        <w:r w:rsidR="006C3964" w:rsidRPr="00A32634">
          <w:t>includes if the UE re</w:t>
        </w:r>
        <w:r w:rsidR="006C3964">
          <w:t xml:space="preserve">jects the use of </w:t>
        </w:r>
        <w:r w:rsidR="006C3964" w:rsidRPr="007F2770">
          <w:t>"</w:t>
        </w:r>
        <w:r w:rsidR="006C3964">
          <w:t>null ciphering algorithm</w:t>
        </w:r>
        <w:r w:rsidR="006C3964" w:rsidRPr="007F2770">
          <w:t>"</w:t>
        </w:r>
        <w:r w:rsidR="006C3964" w:rsidRPr="00A32634">
          <w:t xml:space="preserve"> for non-emergency scenarios.</w:t>
        </w:r>
      </w:ins>
    </w:p>
    <w:p w14:paraId="078DA972" w14:textId="77777777" w:rsidR="003F5D2B" w:rsidRPr="006A6394" w:rsidRDefault="003F5D2B" w:rsidP="003F5D2B">
      <w:r w:rsidRPr="006A6394">
        <w:t>Cause #26 – Non-EPS authentication unacceptable</w:t>
      </w:r>
    </w:p>
    <w:p w14:paraId="60AA2FE9" w14:textId="77777777" w:rsidR="003F5D2B" w:rsidRPr="006A6394" w:rsidRDefault="003F5D2B" w:rsidP="003F5D2B">
      <w:pPr>
        <w:pStyle w:val="B1"/>
        <w:tabs>
          <w:tab w:val="left" w:pos="8789"/>
        </w:tabs>
      </w:pPr>
      <w:r w:rsidRPr="006A6394">
        <w:tab/>
        <w:t>This EMM cause is sent to the network in S1 mode if the "separation bit" in the AMF field of AUTN is set to 0 in the AUTHENTICATION REQUEST message (see 3GPP TS 33.401 [19]).</w:t>
      </w:r>
    </w:p>
    <w:p w14:paraId="7BFCF201" w14:textId="77777777" w:rsidR="003F5D2B" w:rsidRPr="006A6394" w:rsidRDefault="003F5D2B" w:rsidP="003F5D2B">
      <w:r w:rsidRPr="006A6394">
        <w:t xml:space="preserve">Cause #39 – CS </w:t>
      </w:r>
      <w:r w:rsidRPr="006A6394">
        <w:rPr>
          <w:lang w:eastAsia="zh-CN"/>
        </w:rPr>
        <w:t>service</w:t>
      </w:r>
      <w:r w:rsidRPr="006A6394">
        <w:t xml:space="preserve"> temporarily not available</w:t>
      </w:r>
    </w:p>
    <w:p w14:paraId="31DD13F0" w14:textId="77777777" w:rsidR="003F5D2B" w:rsidRPr="006A6394" w:rsidRDefault="003F5D2B" w:rsidP="003F5D2B">
      <w:pPr>
        <w:pStyle w:val="B1"/>
      </w:pPr>
      <w:r w:rsidRPr="006A6394">
        <w:tab/>
        <w:t>This EMM cause is sent to the UE when the CS fallback or 1xCS fallback request cannot be served temporarily due to O&amp;M reasons</w:t>
      </w:r>
      <w:r w:rsidRPr="006A6394">
        <w:rPr>
          <w:lang w:eastAsia="zh-CN"/>
        </w:rPr>
        <w:t xml:space="preserve"> or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(see </w:t>
      </w:r>
      <w:r w:rsidRPr="006A6394">
        <w:t>3GPP TS </w:t>
      </w:r>
      <w:r w:rsidRPr="006A6394">
        <w:rPr>
          <w:lang w:eastAsia="zh-CN"/>
        </w:rPr>
        <w:t>29</w:t>
      </w:r>
      <w:r w:rsidRPr="006A6394">
        <w:t>.</w:t>
      </w:r>
      <w:r w:rsidRPr="006A6394">
        <w:rPr>
          <w:lang w:eastAsia="zh-CN"/>
        </w:rPr>
        <w:t>1</w:t>
      </w:r>
      <w:r w:rsidRPr="006A6394">
        <w:t>1</w:t>
      </w:r>
      <w:r w:rsidRPr="006A6394">
        <w:rPr>
          <w:lang w:eastAsia="zh-CN"/>
        </w:rPr>
        <w:t>8</w:t>
      </w:r>
      <w:r w:rsidRPr="006A6394">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w:t>
      </w:r>
      <w:r w:rsidRPr="006A6394">
        <w:t>.</w:t>
      </w:r>
    </w:p>
    <w:p w14:paraId="0952B688" w14:textId="77777777" w:rsidR="003F5D2B" w:rsidRPr="006A6394" w:rsidRDefault="003F5D2B" w:rsidP="003F5D2B">
      <w:r w:rsidRPr="006A6394">
        <w:t>Cause #42 – Severe network failure</w:t>
      </w:r>
    </w:p>
    <w:p w14:paraId="453138CD" w14:textId="77777777" w:rsidR="003F5D2B" w:rsidRPr="006A6394" w:rsidRDefault="003F5D2B" w:rsidP="003F5D2B">
      <w:pPr>
        <w:pStyle w:val="B1"/>
      </w:pPr>
      <w:r w:rsidRPr="006A6394">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0C5CEF8F" w14:textId="77777777" w:rsidR="003F5D2B" w:rsidRPr="006A6394" w:rsidRDefault="003F5D2B" w:rsidP="003F5D2B">
      <w:pPr>
        <w:rPr>
          <w:noProof/>
          <w:lang w:eastAsia="zh-CN"/>
        </w:rPr>
      </w:pPr>
      <w:r w:rsidRPr="006A6394">
        <w:rPr>
          <w:noProof/>
          <w:lang w:eastAsia="zh-CN"/>
        </w:rPr>
        <w:t>Cause #78 –PLMN not allowed to operate at the present UE location</w:t>
      </w:r>
    </w:p>
    <w:p w14:paraId="645F07AE" w14:textId="77777777" w:rsidR="003F5D2B" w:rsidRPr="006A6394" w:rsidRDefault="003F5D2B" w:rsidP="003F5D2B">
      <w:pPr>
        <w:pStyle w:val="B1"/>
      </w:pPr>
      <w:r w:rsidRPr="006A6394">
        <w:tab/>
        <w:t>This EMM cause is sent to the UE to indicate that the PLMN is not allowed to operate at the present UE location.</w:t>
      </w:r>
    </w:p>
    <w:p w14:paraId="2CB68A09" w14:textId="71DA3D5B" w:rsidR="003F5D2B" w:rsidRDefault="003F5D2B" w:rsidP="003F5D2B">
      <w:pPr>
        <w:pStyle w:val="NO"/>
        <w:rPr>
          <w:lang w:eastAsia="zh-CN"/>
        </w:rPr>
      </w:pPr>
      <w:r w:rsidRPr="006A6394">
        <w:rPr>
          <w:lang w:eastAsia="zh-CN"/>
        </w:rPr>
        <w:t>NOTE:</w:t>
      </w:r>
      <w:r w:rsidRPr="006A6394">
        <w:rPr>
          <w:lang w:eastAsia="zh-CN"/>
        </w:rPr>
        <w:tab/>
        <w:t>This cause is only used by the network towards UE in NB-S1 mode or WB-S1 mode accessing the network through a satellite E-UTRA cell.</w:t>
      </w:r>
    </w:p>
    <w:bookmarkEnd w:id="16"/>
    <w:bookmarkEnd w:id="20"/>
    <w:bookmarkEnd w:id="21"/>
    <w:bookmarkEnd w:id="22"/>
    <w:bookmarkEnd w:id="23"/>
    <w:bookmarkEnd w:id="24"/>
    <w:bookmarkEnd w:id="25"/>
    <w:bookmarkEnd w:id="26"/>
    <w:bookmarkEnd w:id="27"/>
    <w:p w14:paraId="68C9CD36" w14:textId="70C46357" w:rsidR="001E41F3" w:rsidRPr="003F5D2B" w:rsidRDefault="001E41F3" w:rsidP="00C1306F">
      <w:pPr>
        <w:rPr>
          <w:lang w:eastAsia="ko-KR"/>
        </w:rPr>
      </w:pPr>
    </w:p>
    <w:p w14:paraId="16EE5035" w14:textId="77777777" w:rsidR="00C1306F" w:rsidRPr="00BB3E6A"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338D91E" w14:textId="77777777" w:rsidR="00C1306F" w:rsidRDefault="00C1306F" w:rsidP="00C1306F">
      <w:pPr>
        <w:rPr>
          <w:noProof/>
        </w:rPr>
      </w:pPr>
    </w:p>
    <w:sectPr w:rsidR="00C130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E15E8" w14:textId="77777777" w:rsidR="006B65F6" w:rsidRDefault="006B65F6">
      <w:r>
        <w:separator/>
      </w:r>
    </w:p>
  </w:endnote>
  <w:endnote w:type="continuationSeparator" w:id="0">
    <w:p w14:paraId="0BB78581" w14:textId="77777777" w:rsidR="006B65F6" w:rsidRDefault="006B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01193" w14:textId="77777777" w:rsidR="006B65F6" w:rsidRDefault="006B65F6">
      <w:r>
        <w:separator/>
      </w:r>
    </w:p>
  </w:footnote>
  <w:footnote w:type="continuationSeparator" w:id="0">
    <w:p w14:paraId="309D1A58" w14:textId="77777777" w:rsidR="006B65F6" w:rsidRDefault="006B6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9A0"/>
    <w:rsid w:val="000C6598"/>
    <w:rsid w:val="000D44B3"/>
    <w:rsid w:val="000F1B48"/>
    <w:rsid w:val="00145D43"/>
    <w:rsid w:val="00155E33"/>
    <w:rsid w:val="001710B6"/>
    <w:rsid w:val="00192C46"/>
    <w:rsid w:val="001A08B3"/>
    <w:rsid w:val="001A7B60"/>
    <w:rsid w:val="001B52F0"/>
    <w:rsid w:val="001B7A65"/>
    <w:rsid w:val="001C42BC"/>
    <w:rsid w:val="001E41F3"/>
    <w:rsid w:val="0020325F"/>
    <w:rsid w:val="00230D07"/>
    <w:rsid w:val="00253C75"/>
    <w:rsid w:val="00256405"/>
    <w:rsid w:val="0026004D"/>
    <w:rsid w:val="002640DD"/>
    <w:rsid w:val="00275D12"/>
    <w:rsid w:val="0028352C"/>
    <w:rsid w:val="00284FEB"/>
    <w:rsid w:val="002860C4"/>
    <w:rsid w:val="002B5741"/>
    <w:rsid w:val="002E472E"/>
    <w:rsid w:val="00305409"/>
    <w:rsid w:val="00305F43"/>
    <w:rsid w:val="00345F4D"/>
    <w:rsid w:val="003609EF"/>
    <w:rsid w:val="0036231A"/>
    <w:rsid w:val="00374DD4"/>
    <w:rsid w:val="00387F76"/>
    <w:rsid w:val="003D3FF5"/>
    <w:rsid w:val="003E1A36"/>
    <w:rsid w:val="003F5D2B"/>
    <w:rsid w:val="00410371"/>
    <w:rsid w:val="00410B46"/>
    <w:rsid w:val="00416780"/>
    <w:rsid w:val="004242F1"/>
    <w:rsid w:val="0042640D"/>
    <w:rsid w:val="00453F3E"/>
    <w:rsid w:val="004B75B7"/>
    <w:rsid w:val="004E5180"/>
    <w:rsid w:val="004F2BE2"/>
    <w:rsid w:val="005141D9"/>
    <w:rsid w:val="0051580D"/>
    <w:rsid w:val="00520CA3"/>
    <w:rsid w:val="00547111"/>
    <w:rsid w:val="00572A19"/>
    <w:rsid w:val="00573FA4"/>
    <w:rsid w:val="00592D74"/>
    <w:rsid w:val="005E2C44"/>
    <w:rsid w:val="00621188"/>
    <w:rsid w:val="006257ED"/>
    <w:rsid w:val="00653DE4"/>
    <w:rsid w:val="00665C47"/>
    <w:rsid w:val="00670CEC"/>
    <w:rsid w:val="00695808"/>
    <w:rsid w:val="006B46FB"/>
    <w:rsid w:val="006B65F6"/>
    <w:rsid w:val="006C3964"/>
    <w:rsid w:val="006D226A"/>
    <w:rsid w:val="006E21FB"/>
    <w:rsid w:val="006F7EDC"/>
    <w:rsid w:val="0076130F"/>
    <w:rsid w:val="00792342"/>
    <w:rsid w:val="007977A8"/>
    <w:rsid w:val="007A2CBC"/>
    <w:rsid w:val="007B512A"/>
    <w:rsid w:val="007C2097"/>
    <w:rsid w:val="007D6A07"/>
    <w:rsid w:val="007D6A43"/>
    <w:rsid w:val="007D7FD2"/>
    <w:rsid w:val="007F7259"/>
    <w:rsid w:val="008040A8"/>
    <w:rsid w:val="00804359"/>
    <w:rsid w:val="00812130"/>
    <w:rsid w:val="008279FA"/>
    <w:rsid w:val="00846A05"/>
    <w:rsid w:val="008626E7"/>
    <w:rsid w:val="00870EE7"/>
    <w:rsid w:val="008863B9"/>
    <w:rsid w:val="008A45A6"/>
    <w:rsid w:val="008D3CCC"/>
    <w:rsid w:val="008E422E"/>
    <w:rsid w:val="008F3789"/>
    <w:rsid w:val="008F686C"/>
    <w:rsid w:val="009148DE"/>
    <w:rsid w:val="00941E30"/>
    <w:rsid w:val="00965EC4"/>
    <w:rsid w:val="009777D9"/>
    <w:rsid w:val="00991B88"/>
    <w:rsid w:val="009A5753"/>
    <w:rsid w:val="009A579D"/>
    <w:rsid w:val="009D7DD4"/>
    <w:rsid w:val="009E0FC7"/>
    <w:rsid w:val="009E1414"/>
    <w:rsid w:val="009E3297"/>
    <w:rsid w:val="009F734F"/>
    <w:rsid w:val="00A04D99"/>
    <w:rsid w:val="00A246B6"/>
    <w:rsid w:val="00A312E5"/>
    <w:rsid w:val="00A32634"/>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2293"/>
    <w:rsid w:val="00BE5022"/>
    <w:rsid w:val="00C1306F"/>
    <w:rsid w:val="00C66BA2"/>
    <w:rsid w:val="00C82778"/>
    <w:rsid w:val="00C870F6"/>
    <w:rsid w:val="00C95985"/>
    <w:rsid w:val="00CC5026"/>
    <w:rsid w:val="00CC68D0"/>
    <w:rsid w:val="00D03F9A"/>
    <w:rsid w:val="00D06D51"/>
    <w:rsid w:val="00D2076E"/>
    <w:rsid w:val="00D24991"/>
    <w:rsid w:val="00D50255"/>
    <w:rsid w:val="00D52ADE"/>
    <w:rsid w:val="00D66520"/>
    <w:rsid w:val="00D80124"/>
    <w:rsid w:val="00D84AE9"/>
    <w:rsid w:val="00D92C5A"/>
    <w:rsid w:val="00DC12BB"/>
    <w:rsid w:val="00DE34CF"/>
    <w:rsid w:val="00E13F3D"/>
    <w:rsid w:val="00E34898"/>
    <w:rsid w:val="00EB09B7"/>
    <w:rsid w:val="00EC14FD"/>
    <w:rsid w:val="00EE7D7C"/>
    <w:rsid w:val="00EF7EB2"/>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634"/>
    <w:rPr>
      <w:rFonts w:ascii="Times New Roman" w:hAnsi="Times New Roman"/>
      <w:lang w:val="en-GB" w:eastAsia="en-US"/>
    </w:rPr>
  </w:style>
  <w:style w:type="character" w:customStyle="1" w:styleId="B1Char">
    <w:name w:val="B1 Char"/>
    <w:link w:val="B1"/>
    <w:qFormat/>
    <w:locked/>
    <w:rsid w:val="00A32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67E2C-E599-4FD8-ACBC-572C134EA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47</cp:revision>
  <cp:lastPrinted>1900-01-01T00:00:00Z</cp:lastPrinted>
  <dcterms:created xsi:type="dcterms:W3CDTF">2023-01-09T13:03:00Z</dcterms:created>
  <dcterms:modified xsi:type="dcterms:W3CDTF">2023-08-14T09:24:00Z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